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5203" w:rsidRPr="0055368E" w:rsidRDefault="0055368E" w:rsidP="0055368E">
      <w:pPr>
        <w:jc w:val="center"/>
        <w:rPr>
          <w:sz w:val="32"/>
          <w:szCs w:val="32"/>
        </w:rPr>
      </w:pPr>
      <w:r w:rsidRPr="0055368E">
        <w:rPr>
          <w:sz w:val="32"/>
          <w:szCs w:val="32"/>
        </w:rPr>
        <w:t>Maundy Thursday Family Service Plan</w:t>
      </w:r>
    </w:p>
    <w:p w:rsidR="0084110C" w:rsidRDefault="0084110C">
      <w:r>
        <w:t>This service includes a meal, which is broadly representative of the Passover Seder. It is not a “Christian Seder,” and is not attempting to faithfully replicate what our Jewish brothers and sisters are doing. Rather, it gives us a chance to experience the marking of the Exodus story in a way that places Maundy Thursday in context.</w:t>
      </w:r>
    </w:p>
    <w:p w:rsidR="00964774" w:rsidRDefault="0084110C">
      <w:pPr>
        <w:contextualSpacing/>
        <w:rPr>
          <w:b/>
        </w:rPr>
      </w:pPr>
      <w:r w:rsidRPr="008F26A1">
        <w:rPr>
          <w:b/>
        </w:rPr>
        <w:t>The meal needs to include:</w:t>
      </w:r>
    </w:p>
    <w:p w:rsidR="0084110C" w:rsidRDefault="0084110C">
      <w:pPr>
        <w:contextualSpacing/>
      </w:pPr>
      <w:r>
        <w:t>Lamb (we have a volunteer who slow-cooks lamb for us – you can use whatever works for you.)</w:t>
      </w:r>
    </w:p>
    <w:p w:rsidR="0084110C" w:rsidRDefault="0084110C">
      <w:pPr>
        <w:contextualSpacing/>
      </w:pPr>
      <w:r>
        <w:t>Green vegetables (I use celery)</w:t>
      </w:r>
    </w:p>
    <w:p w:rsidR="0084110C" w:rsidRDefault="0084110C">
      <w:pPr>
        <w:contextualSpacing/>
      </w:pPr>
      <w:r>
        <w:t>Salt water</w:t>
      </w:r>
    </w:p>
    <w:p w:rsidR="0084110C" w:rsidRDefault="0084110C">
      <w:pPr>
        <w:contextualSpacing/>
      </w:pPr>
      <w:r>
        <w:t>Bitter herbs (I use horseradish sauce)</w:t>
      </w:r>
    </w:p>
    <w:p w:rsidR="0084110C" w:rsidRDefault="0084110C">
      <w:pPr>
        <w:contextualSpacing/>
      </w:pPr>
      <w:r>
        <w:t xml:space="preserve">Applesauce (you can make traditional </w:t>
      </w:r>
      <w:proofErr w:type="spellStart"/>
      <w:r>
        <w:t>Charoset</w:t>
      </w:r>
      <w:proofErr w:type="spellEnd"/>
      <w:r>
        <w:t xml:space="preserve"> here: </w:t>
      </w:r>
      <w:hyperlink r:id="rId5" w:history="1">
        <w:r w:rsidRPr="00DD6671">
          <w:rPr>
            <w:rStyle w:val="Hyperlink"/>
          </w:rPr>
          <w:t>http://allrecipes.co.uk/recipe/4914/charoset.aspx</w:t>
        </w:r>
      </w:hyperlink>
      <w:r>
        <w:t xml:space="preserve"> or use </w:t>
      </w:r>
      <w:proofErr w:type="spellStart"/>
      <w:r>
        <w:t>storebought</w:t>
      </w:r>
      <w:proofErr w:type="spellEnd"/>
      <w:r>
        <w:t xml:space="preserve"> applesauce)</w:t>
      </w:r>
    </w:p>
    <w:p w:rsidR="0084110C" w:rsidRDefault="0084110C">
      <w:pPr>
        <w:contextualSpacing/>
      </w:pPr>
      <w:r>
        <w:t>Grape juice or Ribena</w:t>
      </w:r>
    </w:p>
    <w:p w:rsidR="0043086A" w:rsidRDefault="0043086A">
      <w:pPr>
        <w:contextualSpacing/>
      </w:pPr>
      <w:r>
        <w:t xml:space="preserve">A flat unleavened bread – if you can use </w:t>
      </w:r>
      <w:proofErr w:type="spellStart"/>
      <w:r>
        <w:t>matzoh</w:t>
      </w:r>
      <w:proofErr w:type="spellEnd"/>
      <w:r>
        <w:t>, do so, otherwise pitta will work</w:t>
      </w:r>
    </w:p>
    <w:p w:rsidR="00EE3827" w:rsidRDefault="00EE3827">
      <w:pPr>
        <w:contextualSpacing/>
      </w:pPr>
      <w:r>
        <w:t>Plates, cups, napkins, cutlery, as needed</w:t>
      </w:r>
    </w:p>
    <w:p w:rsidR="0043086A" w:rsidRDefault="0043086A">
      <w:pPr>
        <w:contextualSpacing/>
      </w:pPr>
    </w:p>
    <w:p w:rsidR="0043086A" w:rsidRPr="008F26A1" w:rsidRDefault="0043086A">
      <w:pPr>
        <w:contextualSpacing/>
        <w:rPr>
          <w:b/>
        </w:rPr>
      </w:pPr>
      <w:r w:rsidRPr="008F26A1">
        <w:rPr>
          <w:b/>
        </w:rPr>
        <w:t>You also need:</w:t>
      </w:r>
      <w:bookmarkStart w:id="0" w:name="_GoBack"/>
      <w:bookmarkEnd w:id="0"/>
    </w:p>
    <w:p w:rsidR="0043086A" w:rsidRDefault="0043086A">
      <w:pPr>
        <w:contextualSpacing/>
      </w:pPr>
      <w:r>
        <w:t>Candles</w:t>
      </w:r>
    </w:p>
    <w:p w:rsidR="0043086A" w:rsidRDefault="0043086A">
      <w:pPr>
        <w:contextualSpacing/>
      </w:pPr>
      <w:r>
        <w:t>A garden space (can be an indoor Easter garden)</w:t>
      </w:r>
    </w:p>
    <w:p w:rsidR="0043086A" w:rsidRDefault="0043086A">
      <w:pPr>
        <w:contextualSpacing/>
      </w:pPr>
      <w:r>
        <w:t>Lyrics to “I Am the Bread of Life” (included in this pack)</w:t>
      </w:r>
    </w:p>
    <w:p w:rsidR="0043086A" w:rsidRDefault="0043086A">
      <w:pPr>
        <w:contextualSpacing/>
      </w:pPr>
      <w:r>
        <w:t>Someone to confidently lead the singing</w:t>
      </w:r>
    </w:p>
    <w:p w:rsidR="0043086A" w:rsidRDefault="0035035B">
      <w:pPr>
        <w:contextualSpacing/>
      </w:pPr>
      <w:r>
        <w:t>Storytelling materials for Exodus and the Last Supper</w:t>
      </w:r>
    </w:p>
    <w:p w:rsidR="00A521BC" w:rsidRDefault="00A521BC">
      <w:pPr>
        <w:contextualSpacing/>
      </w:pPr>
      <w:r>
        <w:t xml:space="preserve">The four questions for dinner, </w:t>
      </w:r>
      <w:r w:rsidR="000279F0">
        <w:t>and four people to read them</w:t>
      </w:r>
    </w:p>
    <w:p w:rsidR="001D787B" w:rsidRDefault="001D787B">
      <w:pPr>
        <w:contextualSpacing/>
      </w:pPr>
      <w:r>
        <w:t>Bowls of warm water, jugs, and towels – one set per approximately 5-6 people</w:t>
      </w:r>
    </w:p>
    <w:p w:rsidR="009C5510" w:rsidRDefault="009C5510">
      <w:pPr>
        <w:contextualSpacing/>
      </w:pPr>
      <w:r>
        <w:t>Optional: CD player or MP3 player with Allegri’s “Miserere Mei” or similar suitable music</w:t>
      </w:r>
    </w:p>
    <w:p w:rsidR="00992BF0" w:rsidRDefault="00992BF0">
      <w:pPr>
        <w:contextualSpacing/>
      </w:pPr>
    </w:p>
    <w:p w:rsidR="00992BF0" w:rsidRDefault="00992BF0">
      <w:pPr>
        <w:contextualSpacing/>
      </w:pPr>
      <w:r w:rsidRPr="008F26A1">
        <w:rPr>
          <w:b/>
        </w:rPr>
        <w:t>Leadership</w:t>
      </w:r>
      <w:r>
        <w:t>:</w:t>
      </w:r>
    </w:p>
    <w:p w:rsidR="00992BF0" w:rsidRPr="0084110C" w:rsidRDefault="00992BF0">
      <w:pPr>
        <w:contextualSpacing/>
      </w:pPr>
      <w:r>
        <w:t>In our church, this service is led by three people – James, our vicar, Clare, our LLM and James’s wife, and Margaret, the Children’s Worker. James and Clare take on the “father” and “mother” ceremonial roles at dinner, and Margaret leads the storytelling and singing</w:t>
      </w:r>
      <w:r w:rsidR="00E7736D">
        <w:t>. You can divide these roles up in whatever way works for you.</w:t>
      </w:r>
    </w:p>
    <w:p w:rsidR="0084110C" w:rsidRDefault="0084110C"/>
    <w:p w:rsidR="005F4733" w:rsidRPr="005F4733" w:rsidRDefault="005F4733">
      <w:pPr>
        <w:rPr>
          <w:b/>
        </w:rPr>
      </w:pPr>
      <w:r>
        <w:rPr>
          <w:b/>
        </w:rPr>
        <w:t>OVERVIEW OF SERVICE:</w:t>
      </w:r>
    </w:p>
    <w:p w:rsidR="0055368E" w:rsidRDefault="0055368E">
      <w:pPr>
        <w:rPr>
          <w:i/>
        </w:rPr>
      </w:pPr>
      <w:r>
        <w:rPr>
          <w:i/>
        </w:rPr>
        <w:t>We begin in the community space.  Long tables are arranged in a U shape.  The Passover Seder dinner is served.</w:t>
      </w:r>
      <w:r w:rsidR="00B24B81">
        <w:rPr>
          <w:i/>
        </w:rPr>
        <w:t xml:space="preserve">  At each place there is a printout of the lyrics to “I Am the Bread of Life.”</w:t>
      </w:r>
    </w:p>
    <w:p w:rsidR="00E62D75" w:rsidRDefault="00E62D75" w:rsidP="005D797D">
      <w:pPr>
        <w:contextualSpacing/>
        <w:rPr>
          <w:i/>
        </w:rPr>
      </w:pPr>
      <w:r>
        <w:rPr>
          <w:i/>
        </w:rPr>
        <w:t xml:space="preserve">In the Easter Garden, there’s a large number of </w:t>
      </w:r>
      <w:proofErr w:type="spellStart"/>
      <w:r>
        <w:rPr>
          <w:i/>
        </w:rPr>
        <w:t>tealights</w:t>
      </w:r>
      <w:proofErr w:type="spellEnd"/>
      <w:r w:rsidR="00CD2AB8">
        <w:rPr>
          <w:i/>
        </w:rPr>
        <w:t xml:space="preserve"> surrounding the cross.</w:t>
      </w:r>
    </w:p>
    <w:p w:rsidR="005D797D" w:rsidRDefault="005D797D" w:rsidP="005D797D">
      <w:pPr>
        <w:contextualSpacing/>
        <w:rPr>
          <w:b/>
        </w:rPr>
      </w:pPr>
    </w:p>
    <w:p w:rsidR="005D797D" w:rsidRDefault="005D797D" w:rsidP="005D797D">
      <w:pPr>
        <w:contextualSpacing/>
      </w:pPr>
      <w:r>
        <w:rPr>
          <w:b/>
        </w:rPr>
        <w:t>Before we begin eating:</w:t>
      </w:r>
    </w:p>
    <w:p w:rsidR="005D797D" w:rsidRDefault="005D797D" w:rsidP="005D797D">
      <w:pPr>
        <w:contextualSpacing/>
      </w:pPr>
    </w:p>
    <w:p w:rsidR="005439B0" w:rsidRDefault="00B10192" w:rsidP="005D797D">
      <w:pPr>
        <w:contextualSpacing/>
        <w:rPr>
          <w:i/>
        </w:rPr>
      </w:pPr>
      <w:r>
        <w:rPr>
          <w:i/>
        </w:rPr>
        <w:t xml:space="preserve">Margaret explains that we’ll start with a meal, in which we act out some parts of what our Jewish brothers and sisters are doing to celebrate Passover, the feast when they remember how God set them free from </w:t>
      </w:r>
      <w:r>
        <w:rPr>
          <w:i/>
        </w:rPr>
        <w:lastRenderedPageBreak/>
        <w:t>slavery in Egypt. It was this feast that Jesus and his friends were celebrating on the night we remember today.</w:t>
      </w:r>
    </w:p>
    <w:p w:rsidR="005439B0" w:rsidRDefault="005439B0" w:rsidP="005D797D">
      <w:pPr>
        <w:contextualSpacing/>
        <w:rPr>
          <w:i/>
        </w:rPr>
      </w:pPr>
    </w:p>
    <w:p w:rsidR="005D797D" w:rsidRPr="005D797D" w:rsidRDefault="00334548" w:rsidP="005D797D">
      <w:pPr>
        <w:contextualSpacing/>
        <w:rPr>
          <w:i/>
        </w:rPr>
      </w:pPr>
      <w:r>
        <w:rPr>
          <w:i/>
        </w:rPr>
        <w:t>Clare</w:t>
      </w:r>
      <w:r w:rsidR="005D797D" w:rsidRPr="005D797D">
        <w:rPr>
          <w:i/>
        </w:rPr>
        <w:t xml:space="preserve"> lights the candles.</w:t>
      </w:r>
    </w:p>
    <w:p w:rsidR="005D797D" w:rsidRDefault="005D797D" w:rsidP="005D797D">
      <w:pPr>
        <w:contextualSpacing/>
      </w:pPr>
    </w:p>
    <w:p w:rsidR="005D797D" w:rsidRDefault="005D797D" w:rsidP="005D797D">
      <w:pPr>
        <w:contextualSpacing/>
      </w:pPr>
      <w:r w:rsidRPr="005D797D">
        <w:rPr>
          <w:b/>
        </w:rPr>
        <w:t>CLARE</w:t>
      </w:r>
      <w:r>
        <w:t>:</w:t>
      </w:r>
    </w:p>
    <w:p w:rsidR="005D797D" w:rsidRDefault="005D797D" w:rsidP="005D797D">
      <w:pPr>
        <w:contextualSpacing/>
      </w:pPr>
      <w:r>
        <w:t>Blessed are You, Lord our God, King of the Universe, who has sanctified us with His commandments and commanded us that we kindle the Holiday lights.</w:t>
      </w:r>
    </w:p>
    <w:p w:rsidR="005D797D" w:rsidRDefault="005D797D" w:rsidP="005D797D">
      <w:pPr>
        <w:contextualSpacing/>
      </w:pPr>
    </w:p>
    <w:p w:rsidR="005D797D" w:rsidRPr="005D797D" w:rsidRDefault="005D797D" w:rsidP="005D797D">
      <w:pPr>
        <w:contextualSpacing/>
        <w:rPr>
          <w:i/>
        </w:rPr>
      </w:pPr>
      <w:r w:rsidRPr="005D797D">
        <w:rPr>
          <w:i/>
        </w:rPr>
        <w:t>James tells everyone to lift up their glasses, which have been filled with grape juice.</w:t>
      </w:r>
    </w:p>
    <w:p w:rsidR="005D797D" w:rsidRDefault="005D797D" w:rsidP="005D797D">
      <w:pPr>
        <w:contextualSpacing/>
      </w:pPr>
    </w:p>
    <w:p w:rsidR="005D797D" w:rsidRDefault="005D797D" w:rsidP="005D797D">
      <w:pPr>
        <w:contextualSpacing/>
      </w:pPr>
      <w:r w:rsidRPr="005D797D">
        <w:rPr>
          <w:b/>
        </w:rPr>
        <w:t>JAMES</w:t>
      </w:r>
      <w:r>
        <w:t>:</w:t>
      </w:r>
    </w:p>
    <w:p w:rsidR="005D797D" w:rsidRDefault="005D797D" w:rsidP="005D797D">
      <w:pPr>
        <w:contextualSpacing/>
      </w:pPr>
      <w:r>
        <w:t>Blessed are you, Lord our God, King of the Universe, who creates the fruit of the vine.</w:t>
      </w:r>
    </w:p>
    <w:p w:rsidR="005D797D" w:rsidRDefault="005D797D" w:rsidP="005D797D">
      <w:pPr>
        <w:contextualSpacing/>
      </w:pPr>
    </w:p>
    <w:p w:rsidR="005D797D" w:rsidRDefault="005D797D" w:rsidP="005D797D">
      <w:pPr>
        <w:contextualSpacing/>
      </w:pPr>
      <w:r>
        <w:t>We thank you God for giving us the gift of Festivals for joy, and holidays for happiness, among them the day of Passover, the festival of your people's liberation, a day of sacred assembly recalling the Exodus from Egypt.</w:t>
      </w:r>
    </w:p>
    <w:p w:rsidR="005D797D" w:rsidRDefault="005D797D" w:rsidP="005D797D">
      <w:pPr>
        <w:contextualSpacing/>
      </w:pPr>
    </w:p>
    <w:p w:rsidR="005D797D" w:rsidRDefault="005D797D" w:rsidP="005D797D">
      <w:pPr>
        <w:contextualSpacing/>
      </w:pPr>
      <w:r>
        <w:t>Blessed are You, Lord our God, King of the universe, who has kept us in life, sustained us, and enabled us to reach this season.</w:t>
      </w:r>
    </w:p>
    <w:p w:rsidR="005D797D" w:rsidRPr="005D797D" w:rsidRDefault="005D797D" w:rsidP="005D797D">
      <w:pPr>
        <w:contextualSpacing/>
        <w:rPr>
          <w:i/>
        </w:rPr>
      </w:pPr>
    </w:p>
    <w:p w:rsidR="005D797D" w:rsidRPr="005D797D" w:rsidRDefault="005D797D" w:rsidP="005D797D">
      <w:pPr>
        <w:contextualSpacing/>
        <w:rPr>
          <w:i/>
        </w:rPr>
      </w:pPr>
      <w:r w:rsidRPr="005D797D">
        <w:rPr>
          <w:i/>
        </w:rPr>
        <w:t>Everyone drinks their cup of grape juice (all of it).</w:t>
      </w:r>
    </w:p>
    <w:p w:rsidR="005D797D" w:rsidRDefault="005D797D"/>
    <w:p w:rsidR="005D797D" w:rsidRPr="005D797D" w:rsidRDefault="005D797D">
      <w:pPr>
        <w:rPr>
          <w:i/>
        </w:rPr>
      </w:pPr>
      <w:r w:rsidRPr="005D797D">
        <w:rPr>
          <w:b/>
          <w:i/>
        </w:rPr>
        <w:t>MARGARET</w:t>
      </w:r>
      <w:r w:rsidRPr="005D797D">
        <w:rPr>
          <w:i/>
        </w:rPr>
        <w:t xml:space="preserve"> invites everyone to dip the green vegetables in the salt water and eat them.</w:t>
      </w:r>
      <w:r w:rsidR="00A20400">
        <w:rPr>
          <w:i/>
        </w:rPr>
        <w:t xml:space="preserve">  Do this while leaning over to the left.</w:t>
      </w:r>
    </w:p>
    <w:p w:rsidR="005D797D" w:rsidRDefault="005D797D" w:rsidP="00F35678">
      <w:pPr>
        <w:contextualSpacing/>
        <w:rPr>
          <w:b/>
        </w:rPr>
      </w:pPr>
      <w:r>
        <w:rPr>
          <w:b/>
        </w:rPr>
        <w:t>MARGARET:</w:t>
      </w:r>
    </w:p>
    <w:p w:rsidR="005D797D" w:rsidRPr="005D797D" w:rsidRDefault="005D797D" w:rsidP="00F35678">
      <w:pPr>
        <w:contextualSpacing/>
      </w:pPr>
      <w:r w:rsidRPr="005D797D">
        <w:t xml:space="preserve">Blessed are You, </w:t>
      </w:r>
      <w:r>
        <w:t>Lord our God</w:t>
      </w:r>
      <w:r w:rsidRPr="005D797D">
        <w:t xml:space="preserve">, King of the universe, </w:t>
      </w:r>
      <w:r w:rsidR="00FB29ED">
        <w:t>w</w:t>
      </w:r>
      <w:r w:rsidRPr="005D797D">
        <w:t>ho creates the fruit of the land.</w:t>
      </w:r>
    </w:p>
    <w:p w:rsidR="00F35678" w:rsidRDefault="00F35678">
      <w:pPr>
        <w:rPr>
          <w:i/>
        </w:rPr>
      </w:pPr>
    </w:p>
    <w:p w:rsidR="00FB29ED" w:rsidRDefault="00FB29ED">
      <w:pPr>
        <w:rPr>
          <w:i/>
        </w:rPr>
      </w:pPr>
      <w:r>
        <w:rPr>
          <w:i/>
        </w:rPr>
        <w:t xml:space="preserve">The congregation is invited to eat dinner and </w:t>
      </w:r>
      <w:r w:rsidR="00B237D7">
        <w:rPr>
          <w:i/>
        </w:rPr>
        <w:t>chat to one another.</w:t>
      </w:r>
    </w:p>
    <w:p w:rsidR="0055368E" w:rsidRDefault="0055368E">
      <w:pPr>
        <w:rPr>
          <w:i/>
        </w:rPr>
      </w:pPr>
      <w:r>
        <w:rPr>
          <w:i/>
        </w:rPr>
        <w:t>Partway through the meal, the service begins:</w:t>
      </w:r>
    </w:p>
    <w:p w:rsidR="0055368E" w:rsidRDefault="0055368E">
      <w:r>
        <w:rPr>
          <w:b/>
        </w:rPr>
        <w:t>STORYTELLING:</w:t>
      </w:r>
      <w:r>
        <w:t xml:space="preserve"> The Exodus story, with Beulah </w:t>
      </w:r>
      <w:proofErr w:type="spellStart"/>
      <w:r>
        <w:t>feltboard</w:t>
      </w:r>
      <w:proofErr w:type="spellEnd"/>
    </w:p>
    <w:p w:rsidR="00F35678" w:rsidRDefault="0055368E">
      <w:pPr>
        <w:rPr>
          <w:i/>
        </w:rPr>
      </w:pPr>
      <w:r>
        <w:rPr>
          <w:i/>
        </w:rPr>
        <w:t>After the story, Margaret</w:t>
      </w:r>
      <w:r w:rsidR="00F35678">
        <w:rPr>
          <w:i/>
        </w:rPr>
        <w:t xml:space="preserve"> invites everyone to dip the bitter herbs into the </w:t>
      </w:r>
      <w:proofErr w:type="spellStart"/>
      <w:r w:rsidR="009A5DEB">
        <w:rPr>
          <w:i/>
        </w:rPr>
        <w:t>c</w:t>
      </w:r>
      <w:r w:rsidR="00F35678">
        <w:rPr>
          <w:i/>
        </w:rPr>
        <w:t>haroset</w:t>
      </w:r>
      <w:proofErr w:type="spellEnd"/>
      <w:r w:rsidR="00F35678">
        <w:rPr>
          <w:i/>
        </w:rPr>
        <w:t xml:space="preserve"> and eat them.</w:t>
      </w:r>
    </w:p>
    <w:p w:rsidR="007964BD" w:rsidRPr="007964BD" w:rsidRDefault="007964BD" w:rsidP="00A20400">
      <w:pPr>
        <w:contextualSpacing/>
        <w:rPr>
          <w:b/>
        </w:rPr>
      </w:pPr>
      <w:r>
        <w:rPr>
          <w:b/>
        </w:rPr>
        <w:t>MARGARET:</w:t>
      </w:r>
    </w:p>
    <w:p w:rsidR="00F35678" w:rsidRDefault="007964BD" w:rsidP="00A20400">
      <w:pPr>
        <w:contextualSpacing/>
      </w:pPr>
      <w:r>
        <w:t>Blessed</w:t>
      </w:r>
      <w:r w:rsidRPr="007964BD">
        <w:t xml:space="preserve"> are you, </w:t>
      </w:r>
      <w:r>
        <w:t>Lord</w:t>
      </w:r>
      <w:r w:rsidRPr="007964BD">
        <w:t xml:space="preserve"> our God, Ruler of the universe, who makes us holy through </w:t>
      </w:r>
      <w:proofErr w:type="gramStart"/>
      <w:r w:rsidRPr="007964BD">
        <w:t>Your</w:t>
      </w:r>
      <w:proofErr w:type="gramEnd"/>
      <w:r w:rsidRPr="007964BD">
        <w:t xml:space="preserve"> commandments, and commands us to eat </w:t>
      </w:r>
      <w:r w:rsidR="00A20400">
        <w:t>the bitter herbs</w:t>
      </w:r>
      <w:r w:rsidRPr="007964BD">
        <w:t>.</w:t>
      </w:r>
    </w:p>
    <w:p w:rsidR="00A20400" w:rsidRPr="00F35678" w:rsidRDefault="00A20400" w:rsidP="00A20400">
      <w:pPr>
        <w:contextualSpacing/>
      </w:pPr>
    </w:p>
    <w:p w:rsidR="0055368E" w:rsidRDefault="00A20400">
      <w:pPr>
        <w:rPr>
          <w:i/>
        </w:rPr>
      </w:pPr>
      <w:proofErr w:type="gramStart"/>
      <w:r>
        <w:rPr>
          <w:i/>
        </w:rPr>
        <w:t xml:space="preserve">Margaret </w:t>
      </w:r>
      <w:r w:rsidR="0055368E">
        <w:rPr>
          <w:i/>
        </w:rPr>
        <w:t xml:space="preserve"> introduces</w:t>
      </w:r>
      <w:proofErr w:type="gramEnd"/>
      <w:r w:rsidR="0055368E">
        <w:rPr>
          <w:i/>
        </w:rPr>
        <w:t xml:space="preserve"> the idea of the four questions as part of how Jewish families celebrate Passover.</w:t>
      </w:r>
    </w:p>
    <w:p w:rsidR="0055368E" w:rsidRDefault="0055368E" w:rsidP="0055368E">
      <w:pPr>
        <w:contextualSpacing/>
      </w:pPr>
      <w:r>
        <w:rPr>
          <w:b/>
        </w:rPr>
        <w:t xml:space="preserve">FIRST CHILD: </w:t>
      </w:r>
      <w:r>
        <w:t>Why is this night different from all other nights? Why on this night</w:t>
      </w:r>
      <w:r w:rsidR="0054049E">
        <w:t xml:space="preserve"> </w:t>
      </w:r>
      <w:r>
        <w:t xml:space="preserve">do we eat only </w:t>
      </w:r>
      <w:proofErr w:type="spellStart"/>
      <w:r>
        <w:t>matzoh</w:t>
      </w:r>
      <w:proofErr w:type="spellEnd"/>
      <w:r>
        <w:t>?</w:t>
      </w:r>
    </w:p>
    <w:p w:rsidR="0055368E" w:rsidRDefault="0055368E" w:rsidP="0055368E">
      <w:pPr>
        <w:contextualSpacing/>
      </w:pPr>
      <w:r>
        <w:rPr>
          <w:b/>
        </w:rPr>
        <w:t xml:space="preserve">ANSWER: </w:t>
      </w:r>
      <w:r>
        <w:t xml:space="preserve">We eat </w:t>
      </w:r>
      <w:proofErr w:type="spellStart"/>
      <w:r>
        <w:t>matzoh</w:t>
      </w:r>
      <w:proofErr w:type="spellEnd"/>
      <w:r>
        <w:t xml:space="preserve"> to remember that our ancestors, in their haste to leave Egypt, could not wait for the bread to rise.</w:t>
      </w:r>
    </w:p>
    <w:p w:rsidR="0055368E" w:rsidRDefault="0055368E" w:rsidP="0055368E">
      <w:pPr>
        <w:contextualSpacing/>
      </w:pPr>
    </w:p>
    <w:p w:rsidR="0055368E" w:rsidRDefault="0055368E" w:rsidP="0055368E">
      <w:pPr>
        <w:contextualSpacing/>
      </w:pPr>
      <w:r>
        <w:rPr>
          <w:b/>
        </w:rPr>
        <w:t xml:space="preserve">SECOND CHILD: </w:t>
      </w:r>
      <w:r>
        <w:t>Why on this night do we eat only bitter herbs?</w:t>
      </w:r>
    </w:p>
    <w:p w:rsidR="0055368E" w:rsidRDefault="0055368E" w:rsidP="0055368E">
      <w:pPr>
        <w:contextualSpacing/>
      </w:pPr>
      <w:r>
        <w:rPr>
          <w:b/>
        </w:rPr>
        <w:t xml:space="preserve">ANSWER: </w:t>
      </w:r>
      <w:r>
        <w:t>We eat bitter herbs to remember the bitterness of slavery.</w:t>
      </w:r>
    </w:p>
    <w:p w:rsidR="0055368E" w:rsidRDefault="0055368E" w:rsidP="0055368E">
      <w:pPr>
        <w:contextualSpacing/>
      </w:pPr>
    </w:p>
    <w:p w:rsidR="0055368E" w:rsidRDefault="0055368E" w:rsidP="0055368E">
      <w:pPr>
        <w:contextualSpacing/>
      </w:pPr>
      <w:r>
        <w:rPr>
          <w:b/>
        </w:rPr>
        <w:t xml:space="preserve">THIRD CHILD: </w:t>
      </w:r>
      <w:r>
        <w:t>On all other nights we do not even dip once. Why on this night do we dip twice?</w:t>
      </w:r>
    </w:p>
    <w:p w:rsidR="0055368E" w:rsidRDefault="0055368E" w:rsidP="0055368E">
      <w:pPr>
        <w:contextualSpacing/>
      </w:pPr>
      <w:r>
        <w:rPr>
          <w:b/>
        </w:rPr>
        <w:t xml:space="preserve">ANSWER: </w:t>
      </w:r>
      <w:r>
        <w:t xml:space="preserve">We dip greens in salt water to replace tears with thankfulness and we dip the bitter herbs in </w:t>
      </w:r>
      <w:proofErr w:type="spellStart"/>
      <w:r>
        <w:t>haroset</w:t>
      </w:r>
      <w:proofErr w:type="spellEnd"/>
      <w:r>
        <w:t xml:space="preserve"> because the bitterness of slavery was sweetened by God's rescue.</w:t>
      </w:r>
    </w:p>
    <w:p w:rsidR="0055368E" w:rsidRDefault="0055368E" w:rsidP="0055368E">
      <w:pPr>
        <w:contextualSpacing/>
      </w:pPr>
    </w:p>
    <w:p w:rsidR="0055368E" w:rsidRDefault="0055368E" w:rsidP="0055368E">
      <w:pPr>
        <w:contextualSpacing/>
      </w:pPr>
      <w:r>
        <w:rPr>
          <w:b/>
        </w:rPr>
        <w:t xml:space="preserve">FOURTH CHILD: </w:t>
      </w:r>
      <w:r>
        <w:t>Why on this night do we eat reclining?</w:t>
      </w:r>
    </w:p>
    <w:p w:rsidR="0055368E" w:rsidRPr="0055368E" w:rsidRDefault="0055368E" w:rsidP="0055368E">
      <w:pPr>
        <w:contextualSpacing/>
      </w:pPr>
      <w:r>
        <w:rPr>
          <w:b/>
        </w:rPr>
        <w:t xml:space="preserve">ANSWER: </w:t>
      </w:r>
      <w:r>
        <w:t>On this night we show our freedom by reclining. In ancient Egypt only free men could do this.</w:t>
      </w:r>
    </w:p>
    <w:p w:rsidR="0055368E" w:rsidRDefault="0055368E"/>
    <w:p w:rsidR="0055368E" w:rsidRDefault="00931CDE">
      <w:r>
        <w:rPr>
          <w:i/>
        </w:rPr>
        <w:t>From here, we go straight into the Last Supper story – it was on a night like this that Jesus met with his friends, to tell this story of freedom, to ask the questions, to celebrate the Passover.</w:t>
      </w:r>
    </w:p>
    <w:p w:rsidR="00931CDE" w:rsidRDefault="00931CDE">
      <w:r>
        <w:rPr>
          <w:b/>
        </w:rPr>
        <w:t>STORYTELLING:</w:t>
      </w:r>
      <w:r>
        <w:t xml:space="preserve"> The Last Supper.</w:t>
      </w:r>
    </w:p>
    <w:p w:rsidR="00931CDE" w:rsidRDefault="00931CDE" w:rsidP="00931CDE">
      <w:pPr>
        <w:pStyle w:val="ListParagraph"/>
        <w:numPr>
          <w:ilvl w:val="0"/>
          <w:numId w:val="1"/>
        </w:numPr>
      </w:pPr>
      <w:r>
        <w:t xml:space="preserve">The blessing of the bread and wine, </w:t>
      </w:r>
      <w:r w:rsidR="0045621E">
        <w:t xml:space="preserve">and </w:t>
      </w:r>
      <w:r>
        <w:t xml:space="preserve">the new answers to the questions.  Pass around </w:t>
      </w:r>
      <w:proofErr w:type="spellStart"/>
      <w:r>
        <w:t>matzoh</w:t>
      </w:r>
      <w:proofErr w:type="spellEnd"/>
      <w:r>
        <w:t xml:space="preserve"> and grape juice – each person serves it to the person beside them.</w:t>
      </w:r>
    </w:p>
    <w:p w:rsidR="00931CDE" w:rsidRDefault="00931CDE" w:rsidP="00931CDE">
      <w:pPr>
        <w:pStyle w:val="ListParagraph"/>
        <w:numPr>
          <w:ilvl w:val="0"/>
          <w:numId w:val="1"/>
        </w:numPr>
      </w:pPr>
      <w:r>
        <w:t>Judas’ betrayal.</w:t>
      </w:r>
    </w:p>
    <w:p w:rsidR="00931CDE" w:rsidRDefault="00931CDE" w:rsidP="00931CDE">
      <w:pPr>
        <w:pStyle w:val="ListParagraph"/>
        <w:numPr>
          <w:ilvl w:val="0"/>
          <w:numId w:val="1"/>
        </w:numPr>
      </w:pPr>
      <w:r>
        <w:t>The foot-washing – establishing Kingship.</w:t>
      </w:r>
    </w:p>
    <w:p w:rsidR="00931CDE" w:rsidRPr="009C5232" w:rsidRDefault="00931CDE" w:rsidP="00931CDE">
      <w:pPr>
        <w:rPr>
          <w:i/>
        </w:rPr>
      </w:pPr>
      <w:r w:rsidRPr="009C5232">
        <w:rPr>
          <w:i/>
        </w:rPr>
        <w:t xml:space="preserve">Play “Miserere Mei” on the CD player as we wash each other’s feet – as with the </w:t>
      </w:r>
      <w:proofErr w:type="spellStart"/>
      <w:r w:rsidRPr="009C5232">
        <w:rPr>
          <w:i/>
        </w:rPr>
        <w:t>matzoh</w:t>
      </w:r>
      <w:proofErr w:type="spellEnd"/>
      <w:r w:rsidRPr="009C5232">
        <w:rPr>
          <w:i/>
        </w:rPr>
        <w:t xml:space="preserve"> and grape juice, each person will wash the feet of the person beside them.</w:t>
      </w:r>
      <w:r w:rsidR="00E62D75" w:rsidRPr="009C5232">
        <w:rPr>
          <w:i/>
        </w:rPr>
        <w:t xml:space="preserve">  During this, </w:t>
      </w:r>
      <w:r w:rsidR="009C5232">
        <w:rPr>
          <w:i/>
        </w:rPr>
        <w:t>Clare</w:t>
      </w:r>
      <w:r w:rsidR="00F406AB">
        <w:rPr>
          <w:i/>
        </w:rPr>
        <w:t xml:space="preserve"> </w:t>
      </w:r>
      <w:r w:rsidR="00E62D75" w:rsidRPr="009C5232">
        <w:rPr>
          <w:i/>
        </w:rPr>
        <w:t>goes into the Easter Garden and lights all the candles on the altar.</w:t>
      </w:r>
    </w:p>
    <w:p w:rsidR="00931CDE" w:rsidRDefault="00931CDE" w:rsidP="00931CDE">
      <w:r>
        <w:rPr>
          <w:i/>
        </w:rPr>
        <w:t>When everyone has had their feet washed, the leader says:</w:t>
      </w:r>
    </w:p>
    <w:p w:rsidR="00931CDE" w:rsidRDefault="00931CDE" w:rsidP="00931CDE">
      <w:r>
        <w:rPr>
          <w:b/>
        </w:rPr>
        <w:t>LEADER:</w:t>
      </w:r>
      <w:r>
        <w:t xml:space="preserve"> After supper, Jesus went with his disciples into the garden of Gethsemane to wait and pray.   Let us follow his example and go together to our garden, to hear the next part of the story.</w:t>
      </w:r>
    </w:p>
    <w:p w:rsidR="00931CDE" w:rsidRPr="00931CDE" w:rsidRDefault="00931CDE" w:rsidP="00931CDE">
      <w:r>
        <w:rPr>
          <w:i/>
        </w:rPr>
        <w:t>We process to the Easter Garden, singing:</w:t>
      </w:r>
    </w:p>
    <w:p w:rsidR="00931CDE" w:rsidRDefault="00931CDE" w:rsidP="00931CDE">
      <w:pPr>
        <w:contextualSpacing/>
      </w:pPr>
      <w:r>
        <w:t>I am the bread of life</w:t>
      </w:r>
      <w:r>
        <w:br/>
        <w:t>All who come to me shall not hunger</w:t>
      </w:r>
      <w:r>
        <w:br/>
        <w:t>All who believe in me shall not thirst</w:t>
      </w:r>
      <w:r>
        <w:br/>
        <w:t>No one can come to me</w:t>
      </w:r>
      <w:r>
        <w:br/>
      </w:r>
      <w:proofErr w:type="gramStart"/>
      <w:r>
        <w:t>Unless</w:t>
      </w:r>
      <w:proofErr w:type="gramEnd"/>
      <w:r>
        <w:t xml:space="preserve"> the father calls them</w:t>
      </w:r>
      <w:r>
        <w:br/>
      </w:r>
    </w:p>
    <w:p w:rsidR="00931CDE" w:rsidRPr="00931CDE" w:rsidRDefault="00931CDE" w:rsidP="00931CDE">
      <w:pPr>
        <w:contextualSpacing/>
        <w:rPr>
          <w:i/>
        </w:rPr>
      </w:pPr>
      <w:r w:rsidRPr="00931CDE">
        <w:rPr>
          <w:i/>
        </w:rPr>
        <w:t>Refrain: And I will raise them up</w:t>
      </w:r>
      <w:r w:rsidRPr="00931CDE">
        <w:rPr>
          <w:i/>
        </w:rPr>
        <w:br/>
      </w:r>
      <w:proofErr w:type="gramStart"/>
      <w:r w:rsidRPr="00931CDE">
        <w:rPr>
          <w:i/>
        </w:rPr>
        <w:t>And</w:t>
      </w:r>
      <w:proofErr w:type="gramEnd"/>
      <w:r w:rsidRPr="00931CDE">
        <w:rPr>
          <w:i/>
        </w:rPr>
        <w:t xml:space="preserve"> I will raise them up</w:t>
      </w:r>
    </w:p>
    <w:p w:rsidR="00931CDE" w:rsidRPr="00931CDE" w:rsidRDefault="00931CDE" w:rsidP="00931CDE">
      <w:pPr>
        <w:contextualSpacing/>
        <w:rPr>
          <w:i/>
        </w:rPr>
      </w:pPr>
      <w:r w:rsidRPr="00931CDE">
        <w:rPr>
          <w:i/>
        </w:rPr>
        <w:t>And I will raise them up</w:t>
      </w:r>
    </w:p>
    <w:p w:rsidR="00931CDE" w:rsidRDefault="00931CDE" w:rsidP="00931CDE">
      <w:pPr>
        <w:contextualSpacing/>
      </w:pPr>
      <w:r w:rsidRPr="00931CDE">
        <w:rPr>
          <w:i/>
        </w:rPr>
        <w:t>On the last day.</w:t>
      </w:r>
      <w:r>
        <w:br/>
      </w:r>
    </w:p>
    <w:p w:rsidR="00931CDE" w:rsidRDefault="00931CDE" w:rsidP="00931CDE">
      <w:pPr>
        <w:contextualSpacing/>
      </w:pPr>
      <w:r>
        <w:t>The bread that I will give</w:t>
      </w:r>
      <w:r>
        <w:br/>
      </w:r>
      <w:proofErr w:type="gramStart"/>
      <w:r>
        <w:t>Is</w:t>
      </w:r>
      <w:proofErr w:type="gramEnd"/>
      <w:r>
        <w:t xml:space="preserve"> my flesh for the life of the world</w:t>
      </w:r>
      <w:r>
        <w:br/>
        <w:t>And if you eat of this bread</w:t>
      </w:r>
      <w:r>
        <w:br/>
        <w:t>You shall live forever</w:t>
      </w:r>
    </w:p>
    <w:p w:rsidR="00931CDE" w:rsidRDefault="00931CDE" w:rsidP="00931CDE">
      <w:pPr>
        <w:contextualSpacing/>
      </w:pPr>
      <w:r>
        <w:lastRenderedPageBreak/>
        <w:t>You shall live forever.</w:t>
      </w:r>
    </w:p>
    <w:p w:rsidR="00931CDE" w:rsidRDefault="00931CDE" w:rsidP="00931CDE">
      <w:pPr>
        <w:contextualSpacing/>
      </w:pPr>
    </w:p>
    <w:p w:rsidR="00931CDE" w:rsidRDefault="00931CDE" w:rsidP="0054049E">
      <w:pPr>
        <w:contextualSpacing/>
      </w:pPr>
      <w:r w:rsidRPr="00931CDE">
        <w:rPr>
          <w:i/>
        </w:rPr>
        <w:t>Refrain</w:t>
      </w:r>
    </w:p>
    <w:p w:rsidR="00931CDE" w:rsidRDefault="00931CDE" w:rsidP="00931CDE">
      <w:pPr>
        <w:contextualSpacing/>
      </w:pPr>
    </w:p>
    <w:p w:rsidR="00931CDE" w:rsidRDefault="00931CDE" w:rsidP="00931CDE">
      <w:pPr>
        <w:contextualSpacing/>
      </w:pPr>
      <w:r>
        <w:t>I am the resurrection, I am the life</w:t>
      </w:r>
      <w:r>
        <w:br/>
      </w:r>
      <w:proofErr w:type="gramStart"/>
      <w:r>
        <w:t>If</w:t>
      </w:r>
      <w:proofErr w:type="gramEnd"/>
      <w:r>
        <w:t xml:space="preserve"> you believe in me</w:t>
      </w:r>
      <w:r>
        <w:br/>
        <w:t>Even though you die</w:t>
      </w:r>
      <w:r>
        <w:br/>
        <w:t>You shall live forever.</w:t>
      </w:r>
    </w:p>
    <w:p w:rsidR="00931CDE" w:rsidRDefault="00931CDE" w:rsidP="00931CDE">
      <w:pPr>
        <w:contextualSpacing/>
      </w:pPr>
    </w:p>
    <w:p w:rsidR="00931CDE" w:rsidRDefault="00931CDE" w:rsidP="0054049E">
      <w:pPr>
        <w:contextualSpacing/>
      </w:pPr>
      <w:r w:rsidRPr="00931CDE">
        <w:rPr>
          <w:i/>
        </w:rPr>
        <w:t>Refrain</w:t>
      </w:r>
    </w:p>
    <w:p w:rsidR="00E62D75" w:rsidRDefault="00E62D75" w:rsidP="00931CDE">
      <w:pPr>
        <w:contextualSpacing/>
      </w:pPr>
    </w:p>
    <w:p w:rsidR="00E62D75" w:rsidRDefault="00E62D75" w:rsidP="00931CDE">
      <w:pPr>
        <w:contextualSpacing/>
        <w:rPr>
          <w:i/>
        </w:rPr>
      </w:pPr>
      <w:r>
        <w:rPr>
          <w:i/>
        </w:rPr>
        <w:t>We gather in the Easter Garden and get settled.  When everyone is ready:</w:t>
      </w:r>
    </w:p>
    <w:p w:rsidR="00E62D75" w:rsidRDefault="00E62D75" w:rsidP="00931CDE">
      <w:pPr>
        <w:contextualSpacing/>
      </w:pPr>
    </w:p>
    <w:p w:rsidR="00E62D75" w:rsidRDefault="00E62D75" w:rsidP="00931CDE">
      <w:pPr>
        <w:contextualSpacing/>
        <w:rPr>
          <w:i/>
        </w:rPr>
      </w:pPr>
      <w:r>
        <w:rPr>
          <w:b/>
        </w:rPr>
        <w:t>STORYTELLING:</w:t>
      </w:r>
      <w:r>
        <w:t xml:space="preserve"> </w:t>
      </w:r>
      <w:r>
        <w:rPr>
          <w:i/>
        </w:rPr>
        <w:t xml:space="preserve">Brief coverage of the </w:t>
      </w:r>
      <w:r w:rsidR="0045621E">
        <w:rPr>
          <w:i/>
        </w:rPr>
        <w:t xml:space="preserve">disciples falling asleep and Jesus’ </w:t>
      </w:r>
      <w:r>
        <w:rPr>
          <w:i/>
        </w:rPr>
        <w:t>arrest.</w:t>
      </w:r>
      <w:r w:rsidR="00220D37">
        <w:rPr>
          <w:i/>
        </w:rPr>
        <w:t xml:space="preserve">  At the end, all the candle</w:t>
      </w:r>
      <w:r w:rsidR="001A0BF1">
        <w:rPr>
          <w:i/>
        </w:rPr>
        <w:t>s on the altar are extinguished and the tree is stripped.</w:t>
      </w:r>
    </w:p>
    <w:p w:rsidR="0045621E" w:rsidRDefault="0045621E" w:rsidP="00931CDE">
      <w:pPr>
        <w:contextualSpacing/>
        <w:rPr>
          <w:i/>
        </w:rPr>
      </w:pPr>
    </w:p>
    <w:p w:rsidR="00220D37" w:rsidRDefault="008D3A96" w:rsidP="00931CDE">
      <w:pPr>
        <w:contextualSpacing/>
        <w:rPr>
          <w:i/>
        </w:rPr>
      </w:pPr>
      <w:r>
        <w:rPr>
          <w:i/>
        </w:rPr>
        <w:t>We sing (repeat for about five minutes if they can stand that</w:t>
      </w:r>
      <w:r w:rsidR="001B0034">
        <w:rPr>
          <w:i/>
        </w:rPr>
        <w:t xml:space="preserve"> long – two or three, at least. Use the words provided or the more traditional ones below):</w:t>
      </w:r>
    </w:p>
    <w:p w:rsidR="001B0034" w:rsidRDefault="001B0034" w:rsidP="00931CDE">
      <w:pPr>
        <w:contextualSpacing/>
      </w:pPr>
    </w:p>
    <w:p w:rsidR="001B0034" w:rsidRPr="001B0034" w:rsidRDefault="001B0034" w:rsidP="00931CDE">
      <w:pPr>
        <w:contextualSpacing/>
      </w:pPr>
      <w:r>
        <w:rPr>
          <w:noProof/>
          <w:lang w:eastAsia="en-GB"/>
        </w:rPr>
        <w:drawing>
          <wp:inline distT="0" distB="0" distL="0" distR="0">
            <wp:extent cx="6188710" cy="18072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aize.jpg"/>
                    <pic:cNvPicPr/>
                  </pic:nvPicPr>
                  <pic:blipFill>
                    <a:blip r:embed="rId6">
                      <a:extLst>
                        <a:ext uri="{28A0092B-C50C-407E-A947-70E740481C1C}">
                          <a14:useLocalDpi xmlns:a14="http://schemas.microsoft.com/office/drawing/2010/main" val="0"/>
                        </a:ext>
                      </a:extLst>
                    </a:blip>
                    <a:stretch>
                      <a:fillRect/>
                    </a:stretch>
                  </pic:blipFill>
                  <pic:spPr>
                    <a:xfrm>
                      <a:off x="0" y="0"/>
                      <a:ext cx="6188710" cy="1807210"/>
                    </a:xfrm>
                    <a:prstGeom prst="rect">
                      <a:avLst/>
                    </a:prstGeom>
                  </pic:spPr>
                </pic:pic>
              </a:graphicData>
            </a:graphic>
          </wp:inline>
        </w:drawing>
      </w:r>
    </w:p>
    <w:p w:rsidR="008D3A96" w:rsidRDefault="008D3A96" w:rsidP="00931CDE">
      <w:pPr>
        <w:contextualSpacing/>
        <w:rPr>
          <w:i/>
        </w:rPr>
      </w:pPr>
    </w:p>
    <w:p w:rsidR="008D3A96" w:rsidRDefault="008D3A96" w:rsidP="00931CDE">
      <w:pPr>
        <w:contextualSpacing/>
      </w:pPr>
      <w:r>
        <w:rPr>
          <w:b/>
        </w:rPr>
        <w:t>TAIZE CHANT:</w:t>
      </w:r>
    </w:p>
    <w:p w:rsidR="008D3A96" w:rsidRDefault="008D3A96" w:rsidP="00931CDE">
      <w:pPr>
        <w:contextualSpacing/>
      </w:pPr>
      <w:r>
        <w:t>Stay here, and keep watch with me.</w:t>
      </w:r>
    </w:p>
    <w:p w:rsidR="008D3A96" w:rsidRDefault="008D3A96" w:rsidP="00931CDE">
      <w:pPr>
        <w:contextualSpacing/>
      </w:pPr>
      <w:r>
        <w:t>Watch and pray.</w:t>
      </w:r>
    </w:p>
    <w:p w:rsidR="008D3A96" w:rsidRDefault="008D3A96" w:rsidP="00931CDE">
      <w:pPr>
        <w:contextualSpacing/>
      </w:pPr>
      <w:r>
        <w:t>Watch and pray.</w:t>
      </w:r>
    </w:p>
    <w:p w:rsidR="0054049E" w:rsidRDefault="0054049E" w:rsidP="00931CDE">
      <w:pPr>
        <w:contextualSpacing/>
      </w:pPr>
    </w:p>
    <w:p w:rsidR="0054049E" w:rsidRPr="00302E98" w:rsidRDefault="00302E98" w:rsidP="00931CDE">
      <w:pPr>
        <w:contextualSpacing/>
        <w:rPr>
          <w:i/>
        </w:rPr>
      </w:pPr>
      <w:r>
        <w:rPr>
          <w:i/>
        </w:rPr>
        <w:t>Margaret tells participants they can stay in the Easter Garden for as long as they like, and departs quietly.</w:t>
      </w:r>
    </w:p>
    <w:p w:rsidR="0054049E" w:rsidRPr="008D3A96" w:rsidRDefault="0054049E" w:rsidP="00931CDE">
      <w:pPr>
        <w:contextualSpacing/>
      </w:pPr>
    </w:p>
    <w:sectPr w:rsidR="0054049E" w:rsidRPr="008D3A96" w:rsidSect="0054049E">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CB751A"/>
    <w:multiLevelType w:val="hybridMultilevel"/>
    <w:tmpl w:val="9C249F70"/>
    <w:lvl w:ilvl="0" w:tplc="84C4EF5E">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368E"/>
    <w:rsid w:val="000279F0"/>
    <w:rsid w:val="00036F04"/>
    <w:rsid w:val="001A0BF1"/>
    <w:rsid w:val="001B0034"/>
    <w:rsid w:val="001D787B"/>
    <w:rsid w:val="00220D37"/>
    <w:rsid w:val="00302E98"/>
    <w:rsid w:val="00334548"/>
    <w:rsid w:val="0035035B"/>
    <w:rsid w:val="0037128C"/>
    <w:rsid w:val="003C5040"/>
    <w:rsid w:val="0043086A"/>
    <w:rsid w:val="0045621E"/>
    <w:rsid w:val="004A03F0"/>
    <w:rsid w:val="0054049E"/>
    <w:rsid w:val="005439B0"/>
    <w:rsid w:val="0055368E"/>
    <w:rsid w:val="005B323A"/>
    <w:rsid w:val="005D797D"/>
    <w:rsid w:val="005E23EF"/>
    <w:rsid w:val="005F4733"/>
    <w:rsid w:val="00647EB0"/>
    <w:rsid w:val="007964BD"/>
    <w:rsid w:val="007B10F1"/>
    <w:rsid w:val="007E6697"/>
    <w:rsid w:val="0084110C"/>
    <w:rsid w:val="008D3A96"/>
    <w:rsid w:val="008F26A1"/>
    <w:rsid w:val="00931CDE"/>
    <w:rsid w:val="009458AC"/>
    <w:rsid w:val="00964774"/>
    <w:rsid w:val="00992BF0"/>
    <w:rsid w:val="00995203"/>
    <w:rsid w:val="009A5DEB"/>
    <w:rsid w:val="009C5232"/>
    <w:rsid w:val="009C5510"/>
    <w:rsid w:val="00A20400"/>
    <w:rsid w:val="00A521BC"/>
    <w:rsid w:val="00B10192"/>
    <w:rsid w:val="00B237D7"/>
    <w:rsid w:val="00B24B81"/>
    <w:rsid w:val="00CD2AB8"/>
    <w:rsid w:val="00DC0565"/>
    <w:rsid w:val="00DE772F"/>
    <w:rsid w:val="00E62D75"/>
    <w:rsid w:val="00E7736D"/>
    <w:rsid w:val="00EE3827"/>
    <w:rsid w:val="00F31C8A"/>
    <w:rsid w:val="00F35678"/>
    <w:rsid w:val="00F406AB"/>
    <w:rsid w:val="00FB29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668A0D-2D0B-4293-9A6B-D56596205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52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1CDE"/>
    <w:pPr>
      <w:ind w:left="720"/>
      <w:contextualSpacing/>
    </w:pPr>
  </w:style>
  <w:style w:type="table" w:styleId="TableGrid">
    <w:name w:val="Table Grid"/>
    <w:basedOn w:val="TableNormal"/>
    <w:uiPriority w:val="59"/>
    <w:rsid w:val="005404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110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2791411">
      <w:bodyDiv w:val="1"/>
      <w:marLeft w:val="0"/>
      <w:marRight w:val="0"/>
      <w:marTop w:val="0"/>
      <w:marBottom w:val="0"/>
      <w:divBdr>
        <w:top w:val="none" w:sz="0" w:space="0" w:color="auto"/>
        <w:left w:val="none" w:sz="0" w:space="0" w:color="auto"/>
        <w:bottom w:val="none" w:sz="0" w:space="0" w:color="auto"/>
        <w:right w:val="none" w:sz="0" w:space="0" w:color="auto"/>
      </w:divBdr>
      <w:divsChild>
        <w:div w:id="1629313144">
          <w:marLeft w:val="0"/>
          <w:marRight w:val="0"/>
          <w:marTop w:val="0"/>
          <w:marBottom w:val="0"/>
          <w:divBdr>
            <w:top w:val="none" w:sz="0" w:space="0" w:color="auto"/>
            <w:left w:val="none" w:sz="0" w:space="0" w:color="auto"/>
            <w:bottom w:val="none" w:sz="0" w:space="0" w:color="auto"/>
            <w:right w:val="none" w:sz="0" w:space="0" w:color="auto"/>
          </w:divBdr>
        </w:div>
        <w:div w:id="869954299">
          <w:marLeft w:val="0"/>
          <w:marRight w:val="0"/>
          <w:marTop w:val="0"/>
          <w:marBottom w:val="0"/>
          <w:divBdr>
            <w:top w:val="none" w:sz="0" w:space="0" w:color="auto"/>
            <w:left w:val="none" w:sz="0" w:space="0" w:color="auto"/>
            <w:bottom w:val="none" w:sz="0" w:space="0" w:color="auto"/>
            <w:right w:val="none" w:sz="0" w:space="0" w:color="auto"/>
          </w:divBdr>
          <w:divsChild>
            <w:div w:id="440876145">
              <w:marLeft w:val="0"/>
              <w:marRight w:val="0"/>
              <w:marTop w:val="0"/>
              <w:marBottom w:val="0"/>
              <w:divBdr>
                <w:top w:val="none" w:sz="0" w:space="0" w:color="auto"/>
                <w:left w:val="none" w:sz="0" w:space="0" w:color="auto"/>
                <w:bottom w:val="none" w:sz="0" w:space="0" w:color="auto"/>
                <w:right w:val="none" w:sz="0" w:space="0" w:color="auto"/>
              </w:divBdr>
            </w:div>
            <w:div w:id="1333215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hyperlink" Target="http://allrecipes.co.uk/recipe/4914/charoset.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1007</Words>
  <Characters>5745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dc:creator>
  <cp:lastModifiedBy>Margaret Prichard Houston</cp:lastModifiedBy>
  <cp:revision>2</cp:revision>
  <cp:lastPrinted>2015-03-23T09:07:00Z</cp:lastPrinted>
  <dcterms:created xsi:type="dcterms:W3CDTF">2017-01-16T15:57:00Z</dcterms:created>
  <dcterms:modified xsi:type="dcterms:W3CDTF">2017-01-16T15:57:00Z</dcterms:modified>
</cp:coreProperties>
</file>