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466" w:rsidRPr="00C96738" w:rsidRDefault="00D50466" w:rsidP="002C0A9D">
      <w:pPr>
        <w:jc w:val="right"/>
        <w:rPr>
          <w:rFonts w:asciiTheme="majorHAnsi" w:hAnsiTheme="majorHAnsi" w:cstheme="majorHAnsi"/>
          <w:sz w:val="96"/>
          <w:szCs w:val="96"/>
        </w:rPr>
      </w:pPr>
      <w:bookmarkStart w:id="0" w:name="_GoBack"/>
      <w:bookmarkEnd w:id="0"/>
      <w:r w:rsidRPr="00C96738">
        <w:rPr>
          <w:rFonts w:asciiTheme="majorHAnsi" w:hAnsiTheme="majorHAnsi" w:cstheme="majorHAnsi"/>
          <w:sz w:val="96"/>
          <w:szCs w:val="96"/>
        </w:rPr>
        <w:t xml:space="preserve">   </w:t>
      </w:r>
      <w:r w:rsidR="004829EA" w:rsidRPr="00C96738">
        <w:rPr>
          <w:rFonts w:asciiTheme="majorHAnsi" w:hAnsiTheme="majorHAnsi" w:cstheme="majorHAnsi"/>
          <w:sz w:val="96"/>
          <w:szCs w:val="96"/>
        </w:rPr>
        <w:t>What Happens at</w:t>
      </w:r>
      <w:r w:rsidRPr="00C96738">
        <w:rPr>
          <w:rFonts w:asciiTheme="majorHAnsi" w:hAnsiTheme="majorHAnsi" w:cstheme="majorHAnsi"/>
          <w:sz w:val="96"/>
          <w:szCs w:val="96"/>
        </w:rPr>
        <w:t xml:space="preserve"> Church</w:t>
      </w:r>
    </w:p>
    <w:p w:rsidR="00435DD1" w:rsidRPr="00C96738" w:rsidRDefault="00435DD1" w:rsidP="002C0A9D">
      <w:pPr>
        <w:jc w:val="right"/>
        <w:rPr>
          <w:rFonts w:asciiTheme="majorHAnsi" w:hAnsiTheme="majorHAnsi" w:cstheme="majorHAnsi"/>
          <w:sz w:val="32"/>
          <w:szCs w:val="32"/>
        </w:rPr>
      </w:pPr>
      <w:r w:rsidRPr="00C96738">
        <w:rPr>
          <w:rFonts w:asciiTheme="majorHAnsi" w:hAnsiTheme="majorHAnsi" w:cstheme="majorHAnsi"/>
          <w:sz w:val="32"/>
          <w:szCs w:val="32"/>
        </w:rPr>
        <w:t>Younger children</w:t>
      </w:r>
    </w:p>
    <w:p w:rsidR="00D50466" w:rsidRPr="00C96738" w:rsidRDefault="00D50466" w:rsidP="00D50466">
      <w:pPr>
        <w:rPr>
          <w:rFonts w:asciiTheme="majorHAnsi" w:hAnsiTheme="majorHAnsi" w:cstheme="majorHAnsi"/>
          <w:sz w:val="28"/>
          <w:szCs w:val="28"/>
        </w:rPr>
      </w:pPr>
    </w:p>
    <w:tbl>
      <w:tblPr>
        <w:tblStyle w:val="TableGrid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1"/>
        <w:gridCol w:w="5016"/>
      </w:tblGrid>
      <w:tr w:rsidR="00265358" w:rsidRPr="00C96738" w:rsidTr="003C3A77">
        <w:tc>
          <w:tcPr>
            <w:tcW w:w="6232" w:type="dxa"/>
          </w:tcPr>
          <w:p w:rsidR="00265358" w:rsidRPr="00C96738" w:rsidRDefault="00265358" w:rsidP="00435DD1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 xml:space="preserve">We </w:t>
            </w:r>
            <w:r w:rsidR="00435DD1" w:rsidRPr="00C96738">
              <w:rPr>
                <w:rFonts w:asciiTheme="majorHAnsi" w:hAnsiTheme="majorHAnsi" w:cstheme="majorHAnsi"/>
                <w:sz w:val="64"/>
                <w:szCs w:val="64"/>
              </w:rPr>
              <w:t>come together.</w:t>
            </w:r>
            <w:r w:rsidR="008955E1" w:rsidRPr="00C96738">
              <w:rPr>
                <w:rFonts w:asciiTheme="majorHAnsi" w:hAnsiTheme="majorHAnsi" w:cstheme="majorHAnsi"/>
                <w:noProof/>
                <w:sz w:val="64"/>
                <w:szCs w:val="64"/>
                <w:lang w:eastAsia="en-GB"/>
              </w:rPr>
              <w:t xml:space="preserve"> </w:t>
            </w:r>
          </w:p>
        </w:tc>
        <w:tc>
          <w:tcPr>
            <w:tcW w:w="4395" w:type="dxa"/>
          </w:tcPr>
          <w:p w:rsidR="00265358" w:rsidRPr="00C96738" w:rsidRDefault="008955E1" w:rsidP="00D50466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1363345" cy="2021019"/>
                  <wp:effectExtent l="0" t="0" r="8255" b="0"/>
                  <wp:docPr id="9" name="Picture 9" descr="http://servicioskoinonia.org/cerezo/dibujosB/06famil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servicioskoinonia.org/cerezo/dibujosB/06famili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33"/>
                          <a:stretch/>
                        </pic:blipFill>
                        <pic:spPr bwMode="auto">
                          <a:xfrm>
                            <a:off x="0" y="0"/>
                            <a:ext cx="1369995" cy="2030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C96738" w:rsidTr="003C3A77">
        <w:tc>
          <w:tcPr>
            <w:tcW w:w="6232" w:type="dxa"/>
          </w:tcPr>
          <w:p w:rsidR="00265358" w:rsidRPr="00C96738" w:rsidRDefault="00265358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>We read from the Bible.</w:t>
            </w:r>
            <w:r w:rsidR="008955E1" w:rsidRPr="00C96738">
              <w:rPr>
                <w:rFonts w:asciiTheme="majorHAnsi" w:hAnsiTheme="majorHAnsi" w:cstheme="majorHAnsi"/>
                <w:noProof/>
                <w:sz w:val="64"/>
                <w:szCs w:val="64"/>
                <w:lang w:eastAsia="en-GB"/>
              </w:rPr>
              <w:t xml:space="preserve"> </w:t>
            </w:r>
          </w:p>
          <w:p w:rsidR="00265358" w:rsidRPr="00C96738" w:rsidRDefault="00265358">
            <w:pPr>
              <w:rPr>
                <w:rFonts w:asciiTheme="majorHAnsi" w:hAnsiTheme="majorHAnsi" w:cstheme="majorHAnsi"/>
                <w:sz w:val="64"/>
                <w:szCs w:val="64"/>
              </w:rPr>
            </w:pPr>
          </w:p>
          <w:p w:rsidR="00265358" w:rsidRPr="00C96738" w:rsidRDefault="00265358">
            <w:pPr>
              <w:rPr>
                <w:rFonts w:asciiTheme="majorHAnsi" w:hAnsiTheme="majorHAnsi" w:cstheme="majorHAnsi"/>
                <w:sz w:val="64"/>
                <w:szCs w:val="64"/>
              </w:rPr>
            </w:pPr>
          </w:p>
        </w:tc>
        <w:tc>
          <w:tcPr>
            <w:tcW w:w="4395" w:type="dxa"/>
          </w:tcPr>
          <w:p w:rsidR="00265358" w:rsidRPr="00C96738" w:rsidRDefault="00E913B7" w:rsidP="00D50466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863600" cy="177546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eading3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733" r="-12" b="3384"/>
                          <a:stretch/>
                        </pic:blipFill>
                        <pic:spPr bwMode="auto">
                          <a:xfrm>
                            <a:off x="0" y="0"/>
                            <a:ext cx="874554" cy="1797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C96738" w:rsidTr="003C3A77">
        <w:tc>
          <w:tcPr>
            <w:tcW w:w="6232" w:type="dxa"/>
          </w:tcPr>
          <w:p w:rsidR="00265358" w:rsidRPr="00C96738" w:rsidRDefault="00265358" w:rsidP="008955E1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>We think or talk about what we’ve heard.</w:t>
            </w:r>
            <w:r w:rsidR="008955E1" w:rsidRPr="00C96738">
              <w:rPr>
                <w:rFonts w:asciiTheme="majorHAnsi" w:hAnsiTheme="majorHAnsi" w:cstheme="majorHAnsi"/>
                <w:noProof/>
                <w:sz w:val="64"/>
                <w:szCs w:val="64"/>
                <w:lang w:eastAsia="en-GB"/>
              </w:rPr>
              <w:t xml:space="preserve"> </w:t>
            </w:r>
          </w:p>
        </w:tc>
        <w:tc>
          <w:tcPr>
            <w:tcW w:w="4395" w:type="dxa"/>
          </w:tcPr>
          <w:p w:rsidR="00265358" w:rsidRPr="00C96738" w:rsidRDefault="00A20509" w:rsidP="006859D4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2521466" cy="1478280"/>
                  <wp:effectExtent l="0" t="0" r="0" b="7620"/>
                  <wp:docPr id="7" name="Picture 7" descr="https://encrypted-tbn0.gstatic.com/images?q=tbn:ANd9GcS5aQ57sEq8dabUZVSBO9_gr8FqCh-dEOjN7oRqxTCvxfDjbFyCG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encrypted-tbn0.gstatic.com/images?q=tbn:ANd9GcS5aQ57sEq8dabUZVSBO9_gr8FqCh-dEOjN7oRqxTCvxfDjbFyCG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178" cy="1483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6029" w:rsidRPr="00C96738" w:rsidRDefault="00BA6029" w:rsidP="006859D4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65358" w:rsidRPr="00C96738" w:rsidTr="003C3A77">
        <w:tc>
          <w:tcPr>
            <w:tcW w:w="6232" w:type="dxa"/>
          </w:tcPr>
          <w:p w:rsidR="00265358" w:rsidRPr="00C96738" w:rsidRDefault="00265358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>We pray.</w:t>
            </w:r>
          </w:p>
        </w:tc>
        <w:tc>
          <w:tcPr>
            <w:tcW w:w="4395" w:type="dxa"/>
          </w:tcPr>
          <w:p w:rsidR="00265358" w:rsidRPr="00C96738" w:rsidRDefault="0042416A">
            <w:pPr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3048000" cy="1920240"/>
                  <wp:effectExtent l="0" t="0" r="0" b="3810"/>
                  <wp:docPr id="11" name="Picture 11" descr="http://2.bp.blogspot.com/_K0zj-mMrnuo/TBkda9G7GkI/AAAAAAAAACo/TCQHcejCOoM/s1600/prayer20clipa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2.bp.blogspot.com/_K0zj-mMrnuo/TBkda9G7GkI/AAAAAAAAACo/TCQHcejCOoM/s1600/prayer20clipa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92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C96738" w:rsidTr="003C3A77">
        <w:tc>
          <w:tcPr>
            <w:tcW w:w="6232" w:type="dxa"/>
          </w:tcPr>
          <w:p w:rsidR="00265358" w:rsidRPr="00C96738" w:rsidRDefault="00265358" w:rsidP="000729C2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lastRenderedPageBreak/>
              <w:t xml:space="preserve">We </w:t>
            </w:r>
            <w:r w:rsidR="000729C2" w:rsidRPr="00C96738">
              <w:rPr>
                <w:rFonts w:asciiTheme="majorHAnsi" w:hAnsiTheme="majorHAnsi" w:cstheme="majorHAnsi"/>
                <w:sz w:val="64"/>
                <w:szCs w:val="64"/>
              </w:rPr>
              <w:t>say</w:t>
            </w: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 xml:space="preserve"> “peace</w:t>
            </w:r>
            <w:r w:rsidR="00435DD1" w:rsidRPr="00C96738">
              <w:rPr>
                <w:rFonts w:asciiTheme="majorHAnsi" w:hAnsiTheme="majorHAnsi" w:cstheme="majorHAnsi"/>
                <w:sz w:val="64"/>
                <w:szCs w:val="64"/>
              </w:rPr>
              <w:t>.”</w:t>
            </w:r>
          </w:p>
        </w:tc>
        <w:tc>
          <w:tcPr>
            <w:tcW w:w="4395" w:type="dxa"/>
          </w:tcPr>
          <w:p w:rsidR="00265358" w:rsidRPr="00C96738" w:rsidRDefault="008955E1" w:rsidP="008955E1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 wp14:anchorId="2A81B05D" wp14:editId="4C579E20">
                  <wp:extent cx="1362734" cy="1943100"/>
                  <wp:effectExtent l="0" t="0" r="8890" b="0"/>
                  <wp:docPr id="2" name="Picture 2" descr="https://reverendally.files.wordpress.com/2012/09/people-in-church-doorwa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reverendally.files.wordpress.com/2012/09/people-in-church-doorwa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399" cy="1969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6EA6" w:rsidRPr="00C96738" w:rsidTr="003C3A77">
        <w:tc>
          <w:tcPr>
            <w:tcW w:w="6232" w:type="dxa"/>
          </w:tcPr>
          <w:p w:rsidR="00435DD1" w:rsidRPr="00C96738" w:rsidRDefault="00435DD1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>We share.</w:t>
            </w:r>
          </w:p>
        </w:tc>
        <w:tc>
          <w:tcPr>
            <w:tcW w:w="4395" w:type="dxa"/>
          </w:tcPr>
          <w:p w:rsidR="00AE6EA6" w:rsidRPr="00C96738" w:rsidRDefault="00AE6EA6" w:rsidP="004829EA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2179320" cy="1830438"/>
                  <wp:effectExtent l="0" t="0" r="0" b="0"/>
                  <wp:docPr id="6" name="Picture 6" descr="AAp48wfra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Ap48wfram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67" t="25648" r="2832" b="10086"/>
                          <a:stretch/>
                        </pic:blipFill>
                        <pic:spPr bwMode="auto">
                          <a:xfrm>
                            <a:off x="0" y="0"/>
                            <a:ext cx="2190673" cy="1839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C96738" w:rsidTr="003C3A77">
        <w:tc>
          <w:tcPr>
            <w:tcW w:w="6232" w:type="dxa"/>
          </w:tcPr>
          <w:p w:rsidR="00265358" w:rsidRPr="00C96738" w:rsidRDefault="00265358" w:rsidP="00435DD1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 xml:space="preserve">We </w:t>
            </w:r>
            <w:r w:rsidR="00435DD1" w:rsidRPr="00C96738">
              <w:rPr>
                <w:rFonts w:asciiTheme="majorHAnsi" w:hAnsiTheme="majorHAnsi" w:cstheme="majorHAnsi"/>
                <w:sz w:val="64"/>
                <w:szCs w:val="64"/>
              </w:rPr>
              <w:t>have bread and wine or a special blessing.</w:t>
            </w:r>
          </w:p>
        </w:tc>
        <w:tc>
          <w:tcPr>
            <w:tcW w:w="4395" w:type="dxa"/>
          </w:tcPr>
          <w:p w:rsidR="00265358" w:rsidRPr="00C96738" w:rsidRDefault="008955E1" w:rsidP="008955E1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1996440" cy="1887430"/>
                  <wp:effectExtent l="0" t="0" r="3810" b="0"/>
                  <wp:docPr id="8" name="Picture 8" descr="http://worldartsme.com/images/minister-of-communion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orldartsme.com/images/minister-of-communion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2252" cy="189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C96738" w:rsidTr="003C3A77">
        <w:tc>
          <w:tcPr>
            <w:tcW w:w="6232" w:type="dxa"/>
          </w:tcPr>
          <w:p w:rsidR="00265358" w:rsidRPr="00C96738" w:rsidRDefault="00265358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>We say thank you to God.</w:t>
            </w:r>
          </w:p>
        </w:tc>
        <w:tc>
          <w:tcPr>
            <w:tcW w:w="4395" w:type="dxa"/>
          </w:tcPr>
          <w:p w:rsidR="00265358" w:rsidRPr="00C96738" w:rsidRDefault="008955E1" w:rsidP="008955E1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>
                  <wp:extent cx="1729740" cy="1970145"/>
                  <wp:effectExtent l="0" t="0" r="3810" b="0"/>
                  <wp:docPr id="10" name="Picture 10" descr="http://servicioskoinonia.org/cerezo/dibujosB/34pascuaB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servicioskoinonia.org/cerezo/dibujosB/34pascuaB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923" cy="1979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358" w:rsidRPr="00C96738" w:rsidTr="003C3A77">
        <w:tc>
          <w:tcPr>
            <w:tcW w:w="6232" w:type="dxa"/>
          </w:tcPr>
          <w:p w:rsidR="00265358" w:rsidRPr="00C96738" w:rsidRDefault="00265358">
            <w:pPr>
              <w:rPr>
                <w:rFonts w:asciiTheme="majorHAnsi" w:hAnsiTheme="majorHAnsi" w:cstheme="majorHAnsi"/>
                <w:sz w:val="64"/>
                <w:szCs w:val="64"/>
              </w:rPr>
            </w:pPr>
            <w:r w:rsidRPr="00C96738">
              <w:rPr>
                <w:rFonts w:asciiTheme="majorHAnsi" w:hAnsiTheme="majorHAnsi" w:cstheme="majorHAnsi"/>
                <w:sz w:val="64"/>
                <w:szCs w:val="64"/>
              </w:rPr>
              <w:t>We go out.</w:t>
            </w:r>
          </w:p>
        </w:tc>
        <w:tc>
          <w:tcPr>
            <w:tcW w:w="4395" w:type="dxa"/>
          </w:tcPr>
          <w:p w:rsidR="00265358" w:rsidRPr="00C96738" w:rsidRDefault="00A20509" w:rsidP="008955E1">
            <w:pPr>
              <w:jc w:val="center"/>
              <w:rPr>
                <w:rFonts w:asciiTheme="majorHAnsi" w:hAnsiTheme="majorHAnsi" w:cstheme="majorHAnsi"/>
              </w:rPr>
            </w:pPr>
            <w:r w:rsidRPr="00C96738">
              <w:rPr>
                <w:rFonts w:asciiTheme="majorHAnsi" w:hAnsiTheme="majorHAnsi" w:cstheme="majorHAnsi"/>
                <w:noProof/>
                <w:lang w:eastAsia="en-GB"/>
              </w:rPr>
              <w:drawing>
                <wp:inline distT="0" distB="0" distL="0" distR="0" wp14:anchorId="7A6F7F60" wp14:editId="22768721">
                  <wp:extent cx="1378750" cy="1755300"/>
                  <wp:effectExtent l="0" t="0" r="0" b="0"/>
                  <wp:docPr id="3" name="Picture 3" descr="http://www.kortneygarrison.com/wp-content/uploads/2011/11/mother-and-children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kortneygarrison.com/wp-content/uploads/2011/11/mother-and-children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8189" cy="1767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F7F4B" w:rsidRPr="00C96738" w:rsidRDefault="00583671">
      <w:pPr>
        <w:rPr>
          <w:rFonts w:asciiTheme="majorHAnsi" w:hAnsiTheme="majorHAnsi" w:cstheme="majorHAnsi"/>
          <w:sz w:val="20"/>
          <w:szCs w:val="20"/>
        </w:rPr>
      </w:pPr>
      <w:r w:rsidRPr="00C96738">
        <w:rPr>
          <w:rFonts w:asciiTheme="majorHAnsi" w:hAnsiTheme="majorHAnsi" w:cstheme="majorHAnsi"/>
          <w:sz w:val="20"/>
          <w:szCs w:val="20"/>
        </w:rPr>
        <w:t xml:space="preserve">Artwork: Revd. Ally Barrett, Gretchen Wolff Pritchard, Gertrud Mueller Nelson, </w:t>
      </w:r>
      <w:proofErr w:type="spellStart"/>
      <w:r w:rsidRPr="00C96738">
        <w:rPr>
          <w:rFonts w:asciiTheme="majorHAnsi" w:hAnsiTheme="majorHAnsi" w:cstheme="majorHAnsi"/>
          <w:sz w:val="20"/>
          <w:szCs w:val="20"/>
        </w:rPr>
        <w:t>Cerezo</w:t>
      </w:r>
      <w:proofErr w:type="spellEnd"/>
      <w:r w:rsidRPr="00C96738">
        <w:rPr>
          <w:rFonts w:asciiTheme="majorHAnsi" w:hAnsiTheme="majorHAnsi" w:cstheme="majorHAnsi"/>
          <w:sz w:val="20"/>
          <w:szCs w:val="20"/>
        </w:rPr>
        <w:t xml:space="preserve"> </w:t>
      </w:r>
      <w:proofErr w:type="spellStart"/>
      <w:r w:rsidRPr="00C96738">
        <w:rPr>
          <w:rFonts w:asciiTheme="majorHAnsi" w:hAnsiTheme="majorHAnsi" w:cstheme="majorHAnsi"/>
          <w:sz w:val="20"/>
          <w:szCs w:val="20"/>
        </w:rPr>
        <w:t>Barredo</w:t>
      </w:r>
      <w:proofErr w:type="spellEnd"/>
    </w:p>
    <w:sectPr w:rsidR="00BF7F4B" w:rsidRPr="00C96738" w:rsidSect="002653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466"/>
    <w:rsid w:val="000729C2"/>
    <w:rsid w:val="001B5638"/>
    <w:rsid w:val="00265358"/>
    <w:rsid w:val="002C0A9D"/>
    <w:rsid w:val="003753CC"/>
    <w:rsid w:val="003C3A77"/>
    <w:rsid w:val="0042416A"/>
    <w:rsid w:val="00435DD1"/>
    <w:rsid w:val="004829EA"/>
    <w:rsid w:val="00583671"/>
    <w:rsid w:val="006859D4"/>
    <w:rsid w:val="00795604"/>
    <w:rsid w:val="00797869"/>
    <w:rsid w:val="008955E1"/>
    <w:rsid w:val="009E59E9"/>
    <w:rsid w:val="00A20509"/>
    <w:rsid w:val="00AE6EA6"/>
    <w:rsid w:val="00BA6029"/>
    <w:rsid w:val="00BF7F4B"/>
    <w:rsid w:val="00C91C3F"/>
    <w:rsid w:val="00C96738"/>
    <w:rsid w:val="00D50466"/>
    <w:rsid w:val="00E913B7"/>
    <w:rsid w:val="00F66B77"/>
    <w:rsid w:val="00FA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E06022-2E4E-4206-BF0E-AF4F94842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0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Prichard Houston</dc:creator>
  <cp:keywords/>
  <dc:description/>
  <cp:lastModifiedBy>Margaret Prichard Houston</cp:lastModifiedBy>
  <cp:revision>2</cp:revision>
  <dcterms:created xsi:type="dcterms:W3CDTF">2017-05-15T12:02:00Z</dcterms:created>
  <dcterms:modified xsi:type="dcterms:W3CDTF">2017-05-15T12:02:00Z</dcterms:modified>
</cp:coreProperties>
</file>